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3340F" w14:textId="50312531" w:rsidR="00CB6461" w:rsidRDefault="00CB6461">
      <w:r>
        <w:t>Forensics</w:t>
      </w:r>
      <w:r w:rsidR="00AC06D7">
        <w:t xml:space="preserve"> Science</w:t>
      </w:r>
      <w:r w:rsidR="002C0D8F">
        <w:t xml:space="preserve"> Syllabus</w:t>
      </w:r>
      <w:r w:rsidR="002C0D8F">
        <w:tab/>
      </w:r>
      <w:r w:rsidR="002C0D8F">
        <w:tab/>
      </w:r>
      <w:r w:rsidR="002C0D8F">
        <w:tab/>
      </w:r>
      <w:r w:rsidR="002C0D8F">
        <w:tab/>
      </w:r>
      <w:r w:rsidR="002C0D8F">
        <w:tab/>
      </w:r>
      <w:r w:rsidR="002C0D8F">
        <w:tab/>
      </w:r>
      <w:r w:rsidR="002C0D8F">
        <w:tab/>
      </w:r>
      <w:r w:rsidR="00F64CF3">
        <w:tab/>
      </w:r>
      <w:r w:rsidR="002C0D8F">
        <w:t>2017-2018</w:t>
      </w:r>
    </w:p>
    <w:p w14:paraId="102105C2" w14:textId="52AA4844" w:rsidR="00CB6461" w:rsidRDefault="00CB6461">
      <w:r>
        <w:t>Shifflett</w:t>
      </w:r>
      <w:r>
        <w:tab/>
      </w:r>
      <w:r>
        <w:tab/>
        <w:t xml:space="preserve">email </w:t>
      </w:r>
      <w:hyperlink r:id="rId6" w:history="1">
        <w:r w:rsidRPr="00B226A3">
          <w:rPr>
            <w:rStyle w:val="Hyperlink"/>
          </w:rPr>
          <w:t>sshifflett@marletteschools.org</w:t>
        </w:r>
      </w:hyperlink>
      <w:r>
        <w:tab/>
      </w:r>
      <w:r>
        <w:tab/>
      </w:r>
      <w:r w:rsidR="00176F70">
        <w:tab/>
      </w:r>
      <w:r>
        <w:tab/>
        <w:t xml:space="preserve">cell </w:t>
      </w:r>
      <w:r w:rsidR="00303A66">
        <w:t xml:space="preserve">    </w:t>
      </w:r>
      <w:r>
        <w:t xml:space="preserve">810 358 4152 </w:t>
      </w:r>
    </w:p>
    <w:p w14:paraId="5DE6A2F0" w14:textId="77777777" w:rsidR="00CB6461" w:rsidRDefault="00CB6461"/>
    <w:p w14:paraId="7405CB9E" w14:textId="77777777" w:rsidR="00CB6461" w:rsidRDefault="00CB6461">
      <w:r>
        <w:t>Course components and approximate grade percentages</w:t>
      </w:r>
    </w:p>
    <w:p w14:paraId="1D6164F6" w14:textId="77777777" w:rsidR="00CB6461" w:rsidRDefault="00CB6461"/>
    <w:p w14:paraId="3C6AEEE2" w14:textId="77777777" w:rsidR="00CB6461" w:rsidRDefault="00CB6461">
      <w:r>
        <w:t>Case Studies 20% of grade</w:t>
      </w:r>
      <w:r w:rsidR="00A61873">
        <w:t xml:space="preserve"> (15 total)</w:t>
      </w:r>
    </w:p>
    <w:p w14:paraId="6D5B32CF" w14:textId="77777777" w:rsidR="00CB6461" w:rsidRDefault="00CB6461">
      <w:r>
        <w:t>Forensic Files 20% of grade</w:t>
      </w:r>
      <w:r w:rsidR="00A61873">
        <w:t xml:space="preserve"> (15 total) </w:t>
      </w:r>
    </w:p>
    <w:p w14:paraId="5EB91FD1" w14:textId="6EE55411" w:rsidR="00CB6461" w:rsidRDefault="00CB6461">
      <w:r>
        <w:t>Lab Activities 20% of grade</w:t>
      </w:r>
      <w:r w:rsidR="002C0D8F">
        <w:t xml:space="preserve"> (15</w:t>
      </w:r>
      <w:r w:rsidR="00A61873">
        <w:t xml:space="preserve"> total)</w:t>
      </w:r>
    </w:p>
    <w:p w14:paraId="7F066F10" w14:textId="7D634CCC" w:rsidR="00CB6461" w:rsidRDefault="00CB6461">
      <w:r>
        <w:t>Vocabulary 20% of grade</w:t>
      </w:r>
      <w:r w:rsidR="00EB6B65">
        <w:t xml:space="preserve"> (15 </w:t>
      </w:r>
      <w:r w:rsidR="00A61873">
        <w:t>quizzes)</w:t>
      </w:r>
    </w:p>
    <w:p w14:paraId="34DFA65C" w14:textId="77777777" w:rsidR="00CB6461" w:rsidRDefault="00CB6461">
      <w:r>
        <w:t>Final Exam 20% of grade</w:t>
      </w:r>
      <w:r w:rsidR="00A61873">
        <w:t xml:space="preserve"> </w:t>
      </w:r>
    </w:p>
    <w:p w14:paraId="02FDE07B" w14:textId="77777777" w:rsidR="00CB6461" w:rsidRDefault="00CB6461"/>
    <w:p w14:paraId="609985FB" w14:textId="49DE9EF5" w:rsidR="00A61873" w:rsidRDefault="002C0D8F">
      <w:r>
        <w:t>Case Studies- each week</w:t>
      </w:r>
      <w:r w:rsidR="00CB6461">
        <w:t xml:space="preserve"> students will research and review a </w:t>
      </w:r>
      <w:r w:rsidR="00176F70">
        <w:t>criminal case in which</w:t>
      </w:r>
      <w:r w:rsidR="00CB6461">
        <w:t xml:space="preserve"> forensic evidence was used</w:t>
      </w:r>
      <w:r w:rsidR="00176F70">
        <w:t xml:space="preserve"> to solve the</w:t>
      </w:r>
      <w:r w:rsidR="00CB6461">
        <w:t xml:space="preserve"> crime.  The case study will be</w:t>
      </w:r>
      <w:r w:rsidR="00A61873">
        <w:t xml:space="preserve"> entered in to the journal and turned in to be</w:t>
      </w:r>
      <w:r w:rsidR="00CB6461">
        <w:t xml:space="preserve"> graded by the instructor </w:t>
      </w:r>
      <w:r w:rsidR="00A61873">
        <w:t>at an assigned date. Each case study will included the following components, Title of article, Date of article, Date of Crime, Summary of Crime, Description of forensic process used to solve the crime, and Student Comment/C</w:t>
      </w:r>
      <w:r w:rsidR="00176F70">
        <w:t>ritique on article.  The Case S</w:t>
      </w:r>
      <w:r w:rsidR="00A61873">
        <w:t xml:space="preserve">tudies will be hand written by the student in their Journal on the assigned page.   </w:t>
      </w:r>
    </w:p>
    <w:p w14:paraId="7CB5C9F8" w14:textId="11EDA5F1" w:rsidR="009A3DED" w:rsidRDefault="002C0D8F">
      <w:r>
        <w:t>Forensic Files- each week</w:t>
      </w:r>
      <w:r w:rsidR="009A3DED">
        <w:t xml:space="preserve"> the cl</w:t>
      </w:r>
      <w:r w:rsidR="00176F70">
        <w:t>ass will watch a Forensic File crime d</w:t>
      </w:r>
      <w:r w:rsidR="009A3DED">
        <w:t xml:space="preserve">ocumentary.  The student will record the following information from the documentary; the title, the date of the crime, the nature of the crime, description of the crime scene, evidence collected at the crime scene, the victim(s), the suspect(s), the outcome of the investigation.  The student will write a brief description of the crime and a brief comment/critique of the documentary. </w:t>
      </w:r>
      <w:r w:rsidR="00CB4B91">
        <w:t>Th</w:t>
      </w:r>
      <w:r w:rsidR="009A3DED">
        <w:t>e information will be hand</w:t>
      </w:r>
      <w:r w:rsidR="002845C3">
        <w:t xml:space="preserve"> written by the student in the</w:t>
      </w:r>
      <w:r w:rsidR="009A3DED">
        <w:t xml:space="preserve"> Journal on the assigned page.</w:t>
      </w:r>
    </w:p>
    <w:p w14:paraId="3D4C3671" w14:textId="434D3DAC" w:rsidR="00402080" w:rsidRDefault="00AC06D7">
      <w:r>
        <w:t xml:space="preserve">Lab Activities will vary greatly in this class.  They will range from simple groups problems, crime scene sketches/evaluations, evidence collecting techniques, </w:t>
      </w:r>
      <w:r w:rsidR="00402080">
        <w:t xml:space="preserve">code breaking, and deductive reasoning exercises.  These activities will be difficult to make up so it is important to be here for the lab activities.  Lab reports will be written by the student into the journals on the assigned page.  It is important to follow the format given by the instructor for entering each lab report. </w:t>
      </w:r>
    </w:p>
    <w:p w14:paraId="4153B4D6" w14:textId="75DAAF3D" w:rsidR="00402080" w:rsidRDefault="00402080">
      <w:r>
        <w:t xml:space="preserve">Vocabulary- </w:t>
      </w:r>
      <w:r w:rsidR="00CB4B91">
        <w:t>Each week a vocabulary list will be assigned</w:t>
      </w:r>
      <w:r w:rsidR="00176F70">
        <w:t>,</w:t>
      </w:r>
      <w:r w:rsidR="00CB4B91">
        <w:t xml:space="preserve"> these word</w:t>
      </w:r>
      <w:r w:rsidR="008E2205">
        <w:t>s will apply to the most recent</w:t>
      </w:r>
      <w:r w:rsidR="009C13B7">
        <w:t xml:space="preserve"> </w:t>
      </w:r>
      <w:r w:rsidR="00CB4B91">
        <w:t xml:space="preserve">topics.  There will be weekly quizzes at the beginning of each period on the last day of the week.  No points will be given for completing the list in the journal, but the journal may be used on the final exam. Any information written in the journal by the student during the course may be used as a resource during the final exam.   </w:t>
      </w:r>
    </w:p>
    <w:p w14:paraId="2B5C1400" w14:textId="6181A142" w:rsidR="00CB4B91" w:rsidRDefault="00CB4B91">
      <w:r>
        <w:t>Final Exam- in concordance with school policy the final exam will represent 20% of the final grade.</w:t>
      </w:r>
    </w:p>
    <w:p w14:paraId="451450FF" w14:textId="77777777" w:rsidR="009C13B7" w:rsidRDefault="009C13B7"/>
    <w:p w14:paraId="7EF039AF" w14:textId="77777777" w:rsidR="00CB4B91" w:rsidRDefault="00CB4B91">
      <w:r>
        <w:lastRenderedPageBreak/>
        <w:t>Course schedule</w:t>
      </w:r>
    </w:p>
    <w:p w14:paraId="58AE81BA" w14:textId="5AD2E840" w:rsidR="00CB4B91" w:rsidRDefault="002C0D8F">
      <w:r>
        <w:t>September</w:t>
      </w:r>
    </w:p>
    <w:p w14:paraId="14A367F3" w14:textId="696CA5EB" w:rsidR="002C0D8F" w:rsidRDefault="002C0D8F" w:rsidP="009C13B7">
      <w:r>
        <w:t>5th</w:t>
      </w:r>
      <w:r w:rsidR="009C13B7" w:rsidRPr="009C13B7">
        <w:rPr>
          <w:vertAlign w:val="superscript"/>
        </w:rPr>
        <w:t>th</w:t>
      </w:r>
      <w:r>
        <w:t>-8</w:t>
      </w:r>
      <w:r w:rsidR="009C13B7">
        <w:t>th</w:t>
      </w:r>
      <w:r w:rsidR="00BA4372">
        <w:t xml:space="preserve"> Wk 1</w:t>
      </w:r>
      <w:r w:rsidR="00CB4B91">
        <w:t xml:space="preserve"> Introduction, procedures, journal set up, and course overview. </w:t>
      </w:r>
    </w:p>
    <w:p w14:paraId="076977E4" w14:textId="36DECFE4" w:rsidR="009C13B7" w:rsidRDefault="002C0D8F" w:rsidP="009C13B7">
      <w:r>
        <w:t>11</w:t>
      </w:r>
      <w:r>
        <w:rPr>
          <w:vertAlign w:val="superscript"/>
        </w:rPr>
        <w:t>th</w:t>
      </w:r>
      <w:r w:rsidR="009C13B7">
        <w:t xml:space="preserve"> – </w:t>
      </w:r>
      <w:r>
        <w:t>1</w:t>
      </w:r>
      <w:r w:rsidR="009C13B7">
        <w:t>5</w:t>
      </w:r>
      <w:r w:rsidR="009C13B7" w:rsidRPr="009C13B7">
        <w:rPr>
          <w:vertAlign w:val="superscript"/>
        </w:rPr>
        <w:t>th</w:t>
      </w:r>
      <w:r w:rsidR="009C13B7">
        <w:t xml:space="preserve"> Wk 2 Case Study #1, p.81, </w:t>
      </w:r>
      <w:r w:rsidR="007F333A">
        <w:t>Vocab 1, p.51, Forensic File   #1, p.115</w:t>
      </w:r>
    </w:p>
    <w:p w14:paraId="74292417" w14:textId="68FA502E" w:rsidR="009C13B7" w:rsidRDefault="002C0D8F" w:rsidP="009C13B7">
      <w:r>
        <w:t>18</w:t>
      </w:r>
      <w:r w:rsidR="009C13B7" w:rsidRPr="009C13B7">
        <w:rPr>
          <w:vertAlign w:val="superscript"/>
        </w:rPr>
        <w:t>th</w:t>
      </w:r>
      <w:r>
        <w:t xml:space="preserve"> – 22</w:t>
      </w:r>
      <w:r w:rsidRPr="002C0D8F">
        <w:rPr>
          <w:vertAlign w:val="superscript"/>
        </w:rPr>
        <w:t>nd</w:t>
      </w:r>
      <w:r w:rsidR="009C13B7">
        <w:t xml:space="preserve"> Wk 3 CS #2, p.83, </w:t>
      </w:r>
      <w:r w:rsidR="007F333A">
        <w:t xml:space="preserve">Vocab 2, p.53, Turn in Journals for </w:t>
      </w:r>
      <w:r w:rsidR="00F64CF3">
        <w:t>feedback on first CS and</w:t>
      </w:r>
      <w:r w:rsidR="007F333A">
        <w:t xml:space="preserve"> FF #2, p.117</w:t>
      </w:r>
    </w:p>
    <w:p w14:paraId="695A8462" w14:textId="5BAA72C3" w:rsidR="009C13B7" w:rsidRDefault="002C0D8F" w:rsidP="009C13B7">
      <w:r>
        <w:t>25</w:t>
      </w:r>
      <w:r w:rsidR="009C13B7" w:rsidRPr="009C13B7">
        <w:rPr>
          <w:vertAlign w:val="superscript"/>
        </w:rPr>
        <w:t>th</w:t>
      </w:r>
      <w:r>
        <w:t>- 29</w:t>
      </w:r>
      <w:r w:rsidR="009C13B7" w:rsidRPr="009C13B7">
        <w:rPr>
          <w:vertAlign w:val="superscript"/>
        </w:rPr>
        <w:t>th</w:t>
      </w:r>
      <w:r w:rsidR="009C13B7">
        <w:t xml:space="preserve"> Wk 4 CS #3, p.85,)</w:t>
      </w:r>
      <w:r w:rsidR="007F333A">
        <w:t xml:space="preserve"> </w:t>
      </w:r>
      <w:r w:rsidR="007F333A">
        <w:t>Vocab 3, p. 55, FF #3, p.119</w:t>
      </w:r>
    </w:p>
    <w:p w14:paraId="0A64CC1A" w14:textId="57F6C567" w:rsidR="002C0D8F" w:rsidRDefault="002C0D8F">
      <w:r>
        <w:t>October</w:t>
      </w:r>
    </w:p>
    <w:p w14:paraId="39F8ACF3" w14:textId="76DAEFB1" w:rsidR="004B28E8" w:rsidRDefault="009C13B7">
      <w:r>
        <w:t>2</w:t>
      </w:r>
      <w:r w:rsidRPr="009C13B7">
        <w:rPr>
          <w:vertAlign w:val="superscript"/>
        </w:rPr>
        <w:t>nd</w:t>
      </w:r>
      <w:r w:rsidR="002C0D8F">
        <w:t xml:space="preserve"> – </w:t>
      </w:r>
      <w:r>
        <w:t>6</w:t>
      </w:r>
      <w:r w:rsidRPr="009C13B7">
        <w:rPr>
          <w:vertAlign w:val="superscript"/>
        </w:rPr>
        <w:t>th</w:t>
      </w:r>
      <w:r>
        <w:t xml:space="preserve"> </w:t>
      </w:r>
      <w:r w:rsidR="00CB4B91">
        <w:t>Wk 5 CS #4,</w:t>
      </w:r>
      <w:r w:rsidR="00E36A0D">
        <w:t xml:space="preserve"> p.87,</w:t>
      </w:r>
      <w:r w:rsidR="00071A9E">
        <w:t xml:space="preserve"> </w:t>
      </w:r>
      <w:r w:rsidR="007F333A">
        <w:t>Vocab 4,p.57, FF #4, p.121 (Thursday</w:t>
      </w:r>
    </w:p>
    <w:p w14:paraId="0A5BF70E" w14:textId="5F280099" w:rsidR="009C13B7" w:rsidRDefault="009C13B7" w:rsidP="009C13B7">
      <w:r>
        <w:t>9</w:t>
      </w:r>
      <w:r w:rsidRPr="009C13B7">
        <w:rPr>
          <w:vertAlign w:val="superscript"/>
        </w:rPr>
        <w:t>th</w:t>
      </w:r>
      <w:r>
        <w:t xml:space="preserve"> – </w:t>
      </w:r>
      <w:r w:rsidR="002C0D8F">
        <w:t>13</w:t>
      </w:r>
      <w:r w:rsidRPr="009C13B7">
        <w:rPr>
          <w:vertAlign w:val="superscript"/>
        </w:rPr>
        <w:t>th</w:t>
      </w:r>
      <w:r>
        <w:t xml:space="preserve"> Wk 6 CS #5, p.89, </w:t>
      </w:r>
      <w:r w:rsidR="007F333A">
        <w:t xml:space="preserve">Vocab 5, p.59, FF #5, p.123   </w:t>
      </w:r>
    </w:p>
    <w:p w14:paraId="052183F8" w14:textId="5D9B7E0A" w:rsidR="009C13B7" w:rsidRDefault="002C0D8F" w:rsidP="009C13B7">
      <w:r>
        <w:t>6</w:t>
      </w:r>
      <w:r w:rsidR="009C13B7" w:rsidRPr="009C13B7">
        <w:rPr>
          <w:vertAlign w:val="superscript"/>
        </w:rPr>
        <w:t>th</w:t>
      </w:r>
      <w:r>
        <w:t xml:space="preserve"> – 20</w:t>
      </w:r>
      <w:r w:rsidR="009C13B7" w:rsidRPr="009C13B7">
        <w:rPr>
          <w:vertAlign w:val="superscript"/>
        </w:rPr>
        <w:t>th</w:t>
      </w:r>
      <w:r w:rsidR="009C13B7">
        <w:t xml:space="preserve"> Wk 7 CS#6, p.91, </w:t>
      </w:r>
      <w:r w:rsidR="007F333A">
        <w:t>Vocab 6, p.61, Turn in Journals Tuesday, FF#6, p.125</w:t>
      </w:r>
    </w:p>
    <w:p w14:paraId="71D07730" w14:textId="4A47F4F0" w:rsidR="009C13B7" w:rsidRDefault="002C0D8F" w:rsidP="009C13B7">
      <w:r>
        <w:t>23</w:t>
      </w:r>
      <w:r>
        <w:rPr>
          <w:vertAlign w:val="superscript"/>
        </w:rPr>
        <w:t>rd</w:t>
      </w:r>
      <w:r>
        <w:t xml:space="preserve"> – 27</w:t>
      </w:r>
      <w:r w:rsidR="009C13B7" w:rsidRPr="009C13B7">
        <w:rPr>
          <w:vertAlign w:val="superscript"/>
        </w:rPr>
        <w:t>th</w:t>
      </w:r>
      <w:r w:rsidR="009C13B7">
        <w:t xml:space="preserve"> Wk 8 CS#7, p.93, </w:t>
      </w:r>
      <w:r w:rsidR="007F333A">
        <w:t>Vocab 7, p.63, FF#7, p.127</w:t>
      </w:r>
    </w:p>
    <w:p w14:paraId="7C81FDF7" w14:textId="6DA9F4F8" w:rsidR="002C0D8F" w:rsidRDefault="002C0D8F" w:rsidP="009C13B7">
      <w:r>
        <w:t xml:space="preserve">November </w:t>
      </w:r>
    </w:p>
    <w:p w14:paraId="4128F60B" w14:textId="7A2C10A2" w:rsidR="004B28E8" w:rsidRDefault="002C0D8F">
      <w:r>
        <w:t>30</w:t>
      </w:r>
      <w:r w:rsidRPr="002C0D8F">
        <w:rPr>
          <w:vertAlign w:val="superscript"/>
        </w:rPr>
        <w:t>th</w:t>
      </w:r>
      <w:r>
        <w:t xml:space="preserve"> – 3rd</w:t>
      </w:r>
      <w:r w:rsidR="00303A66">
        <w:t xml:space="preserve"> </w:t>
      </w:r>
      <w:r w:rsidR="004B28E8">
        <w:t>Wk 9 CS #8,</w:t>
      </w:r>
      <w:r w:rsidR="00E36A0D">
        <w:t xml:space="preserve"> p.95,</w:t>
      </w:r>
      <w:r w:rsidR="00071A9E">
        <w:t xml:space="preserve"> </w:t>
      </w:r>
      <w:r w:rsidR="007F333A">
        <w:t>Vocab 8, p.65, FF#8, p.129</w:t>
      </w:r>
    </w:p>
    <w:p w14:paraId="0798ABB9" w14:textId="6A1A462C" w:rsidR="004B28E8" w:rsidRDefault="002C0D8F">
      <w:r>
        <w:t>6</w:t>
      </w:r>
      <w:r w:rsidRPr="002C0D8F">
        <w:rPr>
          <w:vertAlign w:val="superscript"/>
        </w:rPr>
        <w:t>th</w:t>
      </w:r>
      <w:r>
        <w:t>- 10</w:t>
      </w:r>
      <w:r w:rsidRPr="002C0D8F">
        <w:rPr>
          <w:vertAlign w:val="superscript"/>
        </w:rPr>
        <w:t>th</w:t>
      </w:r>
      <w:r>
        <w:t xml:space="preserve"> </w:t>
      </w:r>
      <w:r w:rsidR="009830A3">
        <w:t>Wk</w:t>
      </w:r>
      <w:r w:rsidR="004B28E8">
        <w:t xml:space="preserve"> 10 CS #9,</w:t>
      </w:r>
      <w:r w:rsidR="00E36A0D">
        <w:t xml:space="preserve"> p.97,</w:t>
      </w:r>
      <w:r w:rsidR="004B28E8">
        <w:t xml:space="preserve"> </w:t>
      </w:r>
      <w:r w:rsidR="007F333A">
        <w:t>Vocab 9, p.67, FF#9, p.131</w:t>
      </w:r>
    </w:p>
    <w:p w14:paraId="24F3FDA5" w14:textId="0119AF76" w:rsidR="009C13B7" w:rsidRDefault="002C0D8F" w:rsidP="009C13B7">
      <w:r>
        <w:t>13</w:t>
      </w:r>
      <w:r w:rsidR="009C13B7" w:rsidRPr="009C13B7">
        <w:rPr>
          <w:vertAlign w:val="superscript"/>
        </w:rPr>
        <w:t>th</w:t>
      </w:r>
      <w:r>
        <w:t xml:space="preserve"> – 17</w:t>
      </w:r>
      <w:r w:rsidR="009C13B7" w:rsidRPr="009C13B7">
        <w:rPr>
          <w:vertAlign w:val="superscript"/>
        </w:rPr>
        <w:t>th</w:t>
      </w:r>
      <w:r w:rsidR="009C13B7">
        <w:t xml:space="preserve">  Wk 11 CS #10, p.99, </w:t>
      </w:r>
      <w:r w:rsidR="007F333A">
        <w:t>Vocab 10, p.69, Turn in Journals for grading, FF#10, p.133</w:t>
      </w:r>
    </w:p>
    <w:p w14:paraId="0B521500" w14:textId="6970B846" w:rsidR="004B28E8" w:rsidRDefault="002C0D8F">
      <w:r>
        <w:t>20</w:t>
      </w:r>
      <w:r w:rsidRPr="002C0D8F">
        <w:rPr>
          <w:vertAlign w:val="superscript"/>
        </w:rPr>
        <w:t>th</w:t>
      </w:r>
      <w:r>
        <w:t>- 21st</w:t>
      </w:r>
      <w:r w:rsidR="009C13B7">
        <w:t xml:space="preserve"> </w:t>
      </w:r>
      <w:r w:rsidR="007F333A">
        <w:t xml:space="preserve"> </w:t>
      </w:r>
      <w:r w:rsidR="009C13B7">
        <w:t xml:space="preserve"> </w:t>
      </w:r>
      <w:r w:rsidR="00F64CF3">
        <w:t>Activity</w:t>
      </w:r>
    </w:p>
    <w:p w14:paraId="469F5445" w14:textId="77777777" w:rsidR="00F64CF3" w:rsidRDefault="002C0D8F" w:rsidP="00F64CF3">
      <w:r>
        <w:t>27</w:t>
      </w:r>
      <w:r w:rsidR="009C13B7" w:rsidRPr="009C13B7">
        <w:rPr>
          <w:vertAlign w:val="superscript"/>
        </w:rPr>
        <w:t>th</w:t>
      </w:r>
      <w:r>
        <w:t xml:space="preserve"> – 1st</w:t>
      </w:r>
      <w:r w:rsidR="009C13B7" w:rsidRPr="009C13B7">
        <w:rPr>
          <w:vertAlign w:val="superscript"/>
        </w:rPr>
        <w:t>th</w:t>
      </w:r>
      <w:r w:rsidR="009C13B7">
        <w:t xml:space="preserve"> </w:t>
      </w:r>
      <w:r w:rsidR="00F64CF3">
        <w:t>Wk 12 CS #11, p.101, Vocab 11, p.71, FF#11, p.135</w:t>
      </w:r>
    </w:p>
    <w:p w14:paraId="4106520C" w14:textId="2F49C06B" w:rsidR="004B28E8" w:rsidRDefault="004B28E8"/>
    <w:p w14:paraId="6635D332" w14:textId="39F4157B" w:rsidR="002C0D8F" w:rsidRDefault="002C0D8F">
      <w:r>
        <w:t>December</w:t>
      </w:r>
    </w:p>
    <w:p w14:paraId="0EE619E9" w14:textId="5A8B0F6F" w:rsidR="00303A66" w:rsidRDefault="002C0D8F" w:rsidP="00303A66">
      <w:r>
        <w:t>4th – 8th</w:t>
      </w:r>
      <w:r w:rsidR="00303A66">
        <w:t xml:space="preserve"> </w:t>
      </w:r>
      <w:r w:rsidR="00F64CF3">
        <w:t>Wk 13 CS #12, p.103, Vocab 12, p.73, FF#12, p.137</w:t>
      </w:r>
    </w:p>
    <w:p w14:paraId="10CED712" w14:textId="7B8C446D" w:rsidR="004B28E8" w:rsidRDefault="002C0D8F">
      <w:r>
        <w:t>11</w:t>
      </w:r>
      <w:r w:rsidRPr="002C0D8F">
        <w:rPr>
          <w:vertAlign w:val="superscript"/>
        </w:rPr>
        <w:t>th</w:t>
      </w:r>
      <w:r>
        <w:t>- 15th</w:t>
      </w:r>
      <w:r w:rsidR="00303A66">
        <w:t xml:space="preserve"> </w:t>
      </w:r>
      <w:r w:rsidR="00BD2298">
        <w:t>Wk 14 CS #13, p.107, Vocab 13, p.75, Turn in Journals for grading, FF#13, p.139</w:t>
      </w:r>
    </w:p>
    <w:p w14:paraId="454C05AA" w14:textId="77777777" w:rsidR="00BD2298" w:rsidRDefault="002C0D8F" w:rsidP="00BD2298">
      <w:r>
        <w:t>18</w:t>
      </w:r>
      <w:r w:rsidRPr="002C0D8F">
        <w:rPr>
          <w:vertAlign w:val="superscript"/>
        </w:rPr>
        <w:t>th</w:t>
      </w:r>
      <w:r>
        <w:t xml:space="preserve"> </w:t>
      </w:r>
      <w:r w:rsidR="00EF680C">
        <w:t>–</w:t>
      </w:r>
      <w:r w:rsidR="00303A66">
        <w:t xml:space="preserve"> </w:t>
      </w:r>
      <w:r w:rsidR="00EF680C">
        <w:t>21</w:t>
      </w:r>
      <w:r w:rsidR="00EF680C" w:rsidRPr="00EF680C">
        <w:rPr>
          <w:vertAlign w:val="superscript"/>
        </w:rPr>
        <w:t>st</w:t>
      </w:r>
      <w:r w:rsidR="00EF680C">
        <w:t xml:space="preserve"> </w:t>
      </w:r>
      <w:r w:rsidR="00BD2298">
        <w:t>Wk 15 CS #14, p.109, Vocab 14, p.77,FF#14, p.141</w:t>
      </w:r>
    </w:p>
    <w:p w14:paraId="5CAFA754" w14:textId="61AA1B69" w:rsidR="00F64CF3" w:rsidRDefault="00F64CF3" w:rsidP="00F64CF3"/>
    <w:p w14:paraId="62DA2FEF" w14:textId="000055B9" w:rsidR="004B28E8" w:rsidRDefault="004B28E8">
      <w:bookmarkStart w:id="0" w:name="_GoBack"/>
    </w:p>
    <w:p w14:paraId="0364F32F" w14:textId="52D20925" w:rsidR="00EF680C" w:rsidRDefault="00EF680C">
      <w:r>
        <w:t>January</w:t>
      </w:r>
    </w:p>
    <w:bookmarkEnd w:id="0"/>
    <w:p w14:paraId="34830E35" w14:textId="54350C23" w:rsidR="009C13B7" w:rsidRDefault="00EF680C">
      <w:r>
        <w:t>4</w:t>
      </w:r>
      <w:r w:rsidRPr="00EF680C">
        <w:rPr>
          <w:vertAlign w:val="superscript"/>
        </w:rPr>
        <w:t>th</w:t>
      </w:r>
      <w:r>
        <w:t>-5</w:t>
      </w:r>
      <w:r w:rsidRPr="00EF680C">
        <w:rPr>
          <w:vertAlign w:val="superscript"/>
        </w:rPr>
        <w:t>th</w:t>
      </w:r>
      <w:r>
        <w:t xml:space="preserve"> </w:t>
      </w:r>
      <w:r w:rsidR="00BD2298">
        <w:t>Activity</w:t>
      </w:r>
    </w:p>
    <w:p w14:paraId="566FC718" w14:textId="49522C7F" w:rsidR="00303A66" w:rsidRDefault="00EF680C">
      <w:r>
        <w:t>8</w:t>
      </w:r>
      <w:r w:rsidRPr="00EF680C">
        <w:rPr>
          <w:vertAlign w:val="superscript"/>
        </w:rPr>
        <w:t>th</w:t>
      </w:r>
      <w:r>
        <w:t xml:space="preserve"> – 12th</w:t>
      </w:r>
      <w:r w:rsidR="00303A66">
        <w:t xml:space="preserve"> </w:t>
      </w:r>
      <w:r w:rsidR="00BD2298">
        <w:t>Wk 16 CS #15, p.111, Vocab 15, p. 79, FF#15, p.143</w:t>
      </w:r>
    </w:p>
    <w:p w14:paraId="0F8441F0" w14:textId="7081D62E" w:rsidR="00303A66" w:rsidRDefault="00EF680C">
      <w:r>
        <w:t>15</w:t>
      </w:r>
      <w:r w:rsidR="00303A66" w:rsidRPr="00303A66">
        <w:rPr>
          <w:vertAlign w:val="superscript"/>
        </w:rPr>
        <w:t>th</w:t>
      </w:r>
      <w:r>
        <w:t xml:space="preserve"> – 19</w:t>
      </w:r>
      <w:r w:rsidR="00303A66" w:rsidRPr="00303A66">
        <w:rPr>
          <w:vertAlign w:val="superscript"/>
        </w:rPr>
        <w:t>th</w:t>
      </w:r>
      <w:r w:rsidR="00F64CF3">
        <w:t xml:space="preserve"> </w:t>
      </w:r>
      <w:r w:rsidR="00BD2298">
        <w:t>Lab</w:t>
      </w:r>
    </w:p>
    <w:p w14:paraId="6C771CC5" w14:textId="73FD2EC7" w:rsidR="00EF680C" w:rsidRDefault="00EF680C">
      <w:r>
        <w:t>22</w:t>
      </w:r>
      <w:r w:rsidRPr="00EF680C">
        <w:rPr>
          <w:vertAlign w:val="superscript"/>
        </w:rPr>
        <w:t>nd</w:t>
      </w:r>
      <w:r>
        <w:t xml:space="preserve"> -25</w:t>
      </w:r>
      <w:r w:rsidRPr="00EF680C">
        <w:rPr>
          <w:vertAlign w:val="superscript"/>
        </w:rPr>
        <w:t>th</w:t>
      </w:r>
      <w:r>
        <w:t xml:space="preserve"> Exam prep and Exams</w:t>
      </w:r>
    </w:p>
    <w:sectPr w:rsidR="00EF68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2CF12C" w14:textId="77777777" w:rsidR="00576D65" w:rsidRDefault="00576D65" w:rsidP="004B28E8">
      <w:pPr>
        <w:spacing w:after="0" w:line="240" w:lineRule="auto"/>
      </w:pPr>
      <w:r>
        <w:separator/>
      </w:r>
    </w:p>
  </w:endnote>
  <w:endnote w:type="continuationSeparator" w:id="0">
    <w:p w14:paraId="49D4465C" w14:textId="77777777" w:rsidR="00576D65" w:rsidRDefault="00576D65" w:rsidP="004B2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E94756" w14:textId="77777777" w:rsidR="00576D65" w:rsidRDefault="00576D65" w:rsidP="004B28E8">
      <w:pPr>
        <w:spacing w:after="0" w:line="240" w:lineRule="auto"/>
      </w:pPr>
      <w:r>
        <w:separator/>
      </w:r>
    </w:p>
  </w:footnote>
  <w:footnote w:type="continuationSeparator" w:id="0">
    <w:p w14:paraId="5F03993D" w14:textId="77777777" w:rsidR="00576D65" w:rsidRDefault="00576D65" w:rsidP="004B2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461"/>
    <w:rsid w:val="00071A9E"/>
    <w:rsid w:val="00176F70"/>
    <w:rsid w:val="001B2024"/>
    <w:rsid w:val="001D1259"/>
    <w:rsid w:val="002845C3"/>
    <w:rsid w:val="002C0D8F"/>
    <w:rsid w:val="00303A66"/>
    <w:rsid w:val="00341396"/>
    <w:rsid w:val="00402080"/>
    <w:rsid w:val="004B28E8"/>
    <w:rsid w:val="00576D65"/>
    <w:rsid w:val="007E266A"/>
    <w:rsid w:val="007F333A"/>
    <w:rsid w:val="00820F36"/>
    <w:rsid w:val="008E2205"/>
    <w:rsid w:val="009830A3"/>
    <w:rsid w:val="009A3DED"/>
    <w:rsid w:val="009C13B7"/>
    <w:rsid w:val="00A61873"/>
    <w:rsid w:val="00AC06D7"/>
    <w:rsid w:val="00BA4372"/>
    <w:rsid w:val="00BD2298"/>
    <w:rsid w:val="00CB4B91"/>
    <w:rsid w:val="00CB6461"/>
    <w:rsid w:val="00D065AB"/>
    <w:rsid w:val="00E36A0D"/>
    <w:rsid w:val="00EB6B65"/>
    <w:rsid w:val="00EF680C"/>
    <w:rsid w:val="00F64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62A86"/>
  <w15:chartTrackingRefBased/>
  <w15:docId w15:val="{355A87A8-7B87-4729-AE51-B0451CC6C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461"/>
    <w:rPr>
      <w:color w:val="0563C1" w:themeColor="hyperlink"/>
      <w:u w:val="single"/>
    </w:rPr>
  </w:style>
  <w:style w:type="paragraph" w:styleId="Header">
    <w:name w:val="header"/>
    <w:basedOn w:val="Normal"/>
    <w:link w:val="HeaderChar"/>
    <w:uiPriority w:val="99"/>
    <w:unhideWhenUsed/>
    <w:rsid w:val="004B2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8E8"/>
  </w:style>
  <w:style w:type="paragraph" w:styleId="Footer">
    <w:name w:val="footer"/>
    <w:basedOn w:val="Normal"/>
    <w:link w:val="FooterChar"/>
    <w:uiPriority w:val="99"/>
    <w:unhideWhenUsed/>
    <w:rsid w:val="004B2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shifflett@marletteschools.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Shifflett</dc:creator>
  <cp:keywords/>
  <dc:description/>
  <cp:lastModifiedBy>Adrienne Shifflett</cp:lastModifiedBy>
  <cp:revision>5</cp:revision>
  <dcterms:created xsi:type="dcterms:W3CDTF">2017-09-04T19:46:00Z</dcterms:created>
  <dcterms:modified xsi:type="dcterms:W3CDTF">2017-09-04T20:05:00Z</dcterms:modified>
</cp:coreProperties>
</file>